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99" w:rsidRPr="00CD5999" w:rsidRDefault="00CD5999" w:rsidP="00CD5999">
      <w:pPr>
        <w:jc w:val="center"/>
        <w:rPr>
          <w:rFonts w:ascii="Times New Roman" w:hAnsi="Times New Roman" w:cs="Times New Roman"/>
          <w:b/>
        </w:rPr>
      </w:pPr>
      <w:r w:rsidRPr="00CD5999">
        <w:rPr>
          <w:rFonts w:ascii="Times New Roman" w:hAnsi="Times New Roman" w:cs="Times New Roman"/>
          <w:b/>
          <w:highlight w:val="yellow"/>
        </w:rPr>
        <w:t>PRINTVERSIE VRAGENLIJSTJE WONINGNOOD IN LEEUWARDEN</w:t>
      </w:r>
    </w:p>
    <w:p w:rsidR="00CD5999" w:rsidRDefault="00CD5999" w:rsidP="00CD5999">
      <w:pPr>
        <w:rPr>
          <w:rFonts w:ascii="Times New Roman" w:hAnsi="Times New Roman" w:cs="Times New Roman"/>
          <w:sz w:val="22"/>
          <w:szCs w:val="22"/>
          <w:highlight w:val="green"/>
        </w:rPr>
      </w:pPr>
    </w:p>
    <w:p w:rsidR="00CD5999" w:rsidRDefault="00CD5999" w:rsidP="00CD5999">
      <w:pPr>
        <w:rPr>
          <w:rFonts w:ascii="Times New Roman" w:hAnsi="Times New Roman" w:cs="Times New Roman"/>
          <w:sz w:val="22"/>
          <w:szCs w:val="22"/>
          <w:highlight w:val="green"/>
        </w:rPr>
      </w:pP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Woningnood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Vereniging PEL wil graag weten hoeveel mensen er in de gemeente Leeuwarden op zoek zijn naar een woning, en hoe lang zij al wachten. De woningbouw</w:t>
      </w:r>
      <w:bookmarkStart w:id="0" w:name="_GoBack"/>
      <w:bookmarkEnd w:id="0"/>
      <w:r w:rsidRPr="00E753AE">
        <w:rPr>
          <w:rFonts w:ascii="Times New Roman" w:hAnsi="Times New Roman" w:cs="Times New Roman"/>
          <w:sz w:val="22"/>
          <w:szCs w:val="22"/>
        </w:rPr>
        <w:t xml:space="preserve"> wil het ons niet zeggen, en volgens de gemeente is er ni</w:t>
      </w:r>
      <w:r w:rsidR="00E753AE">
        <w:rPr>
          <w:rFonts w:ascii="Times New Roman" w:hAnsi="Times New Roman" w:cs="Times New Roman"/>
          <w:sz w:val="22"/>
          <w:szCs w:val="22"/>
        </w:rPr>
        <w:t>ets</w:t>
      </w:r>
      <w:r w:rsidRPr="00E753AE">
        <w:rPr>
          <w:rFonts w:ascii="Times New Roman" w:hAnsi="Times New Roman" w:cs="Times New Roman"/>
          <w:sz w:val="22"/>
          <w:szCs w:val="22"/>
        </w:rPr>
        <w:t xml:space="preserve"> aan de hand. Als jij naar een woning zoekt kun je ons helpen door het invullen van deze anonieme enquête.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Huishouden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Alleenstaand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Samenwonend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Gezin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Student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Ben je student?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Ja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Nee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Waarom zoek je een woning?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(Meerdere antwoorden mogelijk)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Geen woning op dit moment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Huidige woning is te klein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Huidige woning is te groot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Huidige woning is te duur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Huidige woning is slecht onderhouden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Overlast rond huidige woning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Huidige woning niet beschikbaar door scheiding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 xml:space="preserve">[ ] Wil van ouderlijke woning naar zelfstandig (bijv. </w:t>
      </w:r>
      <w:proofErr w:type="gramStart"/>
      <w:r w:rsidRPr="00E753AE">
        <w:rPr>
          <w:rFonts w:ascii="Times New Roman" w:hAnsi="Times New Roman" w:cs="Times New Roman"/>
          <w:sz w:val="22"/>
          <w:szCs w:val="22"/>
        </w:rPr>
        <w:t>student</w:t>
      </w:r>
      <w:proofErr w:type="gramEnd"/>
      <w:r w:rsidR="00E753AE">
        <w:rPr>
          <w:rFonts w:ascii="Times New Roman" w:hAnsi="Times New Roman" w:cs="Times New Roman"/>
          <w:sz w:val="22"/>
          <w:szCs w:val="22"/>
        </w:rPr>
        <w:t>, jongere</w:t>
      </w:r>
      <w:r w:rsidRPr="00E753AE">
        <w:rPr>
          <w:rFonts w:ascii="Times New Roman" w:hAnsi="Times New Roman" w:cs="Times New Roman"/>
          <w:sz w:val="22"/>
          <w:szCs w:val="22"/>
        </w:rPr>
        <w:t>)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Anders: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 xml:space="preserve">(omschrijf redenen) </w:t>
      </w:r>
    </w:p>
    <w:p w:rsidR="00E753AE" w:rsidRDefault="00E753AE" w:rsidP="00CD5999">
      <w:pPr>
        <w:rPr>
          <w:rFonts w:ascii="Times New Roman" w:hAnsi="Times New Roman" w:cs="Times New Roman"/>
          <w:sz w:val="22"/>
          <w:szCs w:val="22"/>
        </w:rPr>
      </w:pP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Wachttijd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Hoe lang wacht jij al op een woning?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Half jaar of minder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Half jaar tot een jaar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Een jaar tot twee jaar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Twee jaar of langer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[ ] Anders: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Wil je verder nog wat kwijt over woningnood?</w:t>
      </w:r>
    </w:p>
    <w:p w:rsidR="00CD5999" w:rsidRPr="00E753AE" w:rsidRDefault="00CD5999" w:rsidP="00CD5999">
      <w:pPr>
        <w:rPr>
          <w:rFonts w:ascii="Times New Roman" w:hAnsi="Times New Roman" w:cs="Times New Roman"/>
          <w:sz w:val="22"/>
          <w:szCs w:val="22"/>
        </w:rPr>
      </w:pPr>
    </w:p>
    <w:p w:rsidR="00CD5999" w:rsidRPr="009F0C17" w:rsidRDefault="00CD5999" w:rsidP="00CD5999">
      <w:pPr>
        <w:rPr>
          <w:rFonts w:ascii="Times New Roman" w:hAnsi="Times New Roman" w:cs="Times New Roman"/>
          <w:sz w:val="22"/>
          <w:szCs w:val="22"/>
        </w:rPr>
      </w:pPr>
      <w:r w:rsidRPr="00E753AE">
        <w:rPr>
          <w:rFonts w:ascii="Times New Roman" w:hAnsi="Times New Roman" w:cs="Times New Roman"/>
          <w:sz w:val="22"/>
          <w:szCs w:val="22"/>
        </w:rPr>
        <w:t>Jouw antwoord:</w:t>
      </w:r>
      <w:r w:rsidRPr="009F0C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111C" w:rsidRDefault="000F111C">
      <w:pPr>
        <w:rPr>
          <w:rFonts w:hint="eastAsia"/>
        </w:rPr>
      </w:pPr>
    </w:p>
    <w:p w:rsidR="00CD5999" w:rsidRDefault="00CD5999">
      <w:pPr>
        <w:rPr>
          <w:rFonts w:hint="eastAsia"/>
        </w:rPr>
      </w:pPr>
    </w:p>
    <w:p w:rsidR="00CD5999" w:rsidRDefault="00CD5999">
      <w:pPr>
        <w:rPr>
          <w:rFonts w:hint="eastAsia"/>
        </w:rPr>
      </w:pPr>
    </w:p>
    <w:p w:rsidR="00CD5999" w:rsidRDefault="00CD5999">
      <w:pPr>
        <w:rPr>
          <w:rFonts w:hint="eastAsia"/>
        </w:rPr>
      </w:pPr>
      <w:r>
        <w:t>-----------------------------------------------------------------------------------------------------------------</w:t>
      </w:r>
    </w:p>
    <w:p w:rsidR="00CD5999" w:rsidRDefault="00CD5999">
      <w:pPr>
        <w:rPr>
          <w:rFonts w:hint="eastAsia"/>
        </w:rPr>
      </w:pPr>
      <w:r>
        <w:t>Bedankt voor het invullen!</w:t>
      </w:r>
    </w:p>
    <w:p w:rsidR="00CD5999" w:rsidRDefault="00CD5999">
      <w:pPr>
        <w:rPr>
          <w:rFonts w:hint="eastAsia"/>
        </w:rPr>
      </w:pPr>
    </w:p>
    <w:p w:rsidR="00CD5999" w:rsidRDefault="00CD5999">
      <w:pPr>
        <w:rPr>
          <w:rFonts w:hint="eastAsia"/>
        </w:rPr>
      </w:pPr>
      <w:r>
        <w:t>U kunt dit formuliertje opsturen naar</w:t>
      </w:r>
      <w:r w:rsidR="0027745E">
        <w:t xml:space="preserve"> of in </w:t>
      </w:r>
      <w:r w:rsidR="00E753AE">
        <w:t xml:space="preserve">de brievenbus </w:t>
      </w:r>
      <w:r w:rsidR="007C2B77">
        <w:t xml:space="preserve">(links van de voordeur) </w:t>
      </w:r>
      <w:r w:rsidR="0027745E">
        <w:t xml:space="preserve">doen </w:t>
      </w:r>
      <w:proofErr w:type="gramStart"/>
      <w:r w:rsidR="0027745E">
        <w:t xml:space="preserve">bij: </w:t>
      </w:r>
      <w:r>
        <w:t xml:space="preserve">                                                                                  </w:t>
      </w:r>
      <w:proofErr w:type="gramEnd"/>
      <w:r w:rsidRPr="00E753AE">
        <w:rPr>
          <w:b/>
        </w:rPr>
        <w:t>Vereniging PEL Marowijnestraat 8-E 8931 BT Leeuwarden</w:t>
      </w:r>
    </w:p>
    <w:sectPr w:rsidR="00CD5999" w:rsidSect="008030C5">
      <w:pgSz w:w="11907" w:h="16839" w:code="9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99"/>
    <w:rsid w:val="000F111C"/>
    <w:rsid w:val="0027745E"/>
    <w:rsid w:val="00483924"/>
    <w:rsid w:val="007C2B77"/>
    <w:rsid w:val="009130E5"/>
    <w:rsid w:val="00C804DF"/>
    <w:rsid w:val="00CD5999"/>
    <w:rsid w:val="00E753AE"/>
    <w:rsid w:val="00E8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99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99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PEL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Secretaris PEL</dc:creator>
  <cp:lastModifiedBy>Secretaris PEL</cp:lastModifiedBy>
  <cp:revision>2</cp:revision>
  <dcterms:created xsi:type="dcterms:W3CDTF">2020-07-02T13:34:00Z</dcterms:created>
  <dcterms:modified xsi:type="dcterms:W3CDTF">2020-07-02T13:34:00Z</dcterms:modified>
</cp:coreProperties>
</file>